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5E" w:rsidRDefault="009951CA" w:rsidP="009951CA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533529" cy="8978003"/>
            <wp:effectExtent l="1238250" t="0" r="1219821" b="0"/>
            <wp:docPr id="1" name="Рисунок 1" descr="C:\Users\Admin\Pictures\Saved Pictures\2023-09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aved Pictures\2023-09-09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3529" cy="897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1CA" w:rsidRPr="001555E9" w:rsidRDefault="009951CA" w:rsidP="008023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235E" w:rsidRPr="00BF40B7" w:rsidRDefault="0080235E" w:rsidP="008023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B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80235E" w:rsidRPr="00BF40B7" w:rsidRDefault="0080235E" w:rsidP="0080235E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0235E" w:rsidRPr="00BF40B7" w:rsidRDefault="0080235E" w:rsidP="0080235E">
      <w:pPr>
        <w:widowControl w:val="0"/>
        <w:spacing w:after="0"/>
        <w:ind w:left="20" w:right="320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 завершению курса химии на этане основного общего образования выпускники основной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шк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олы должны овладеть следующими результатами:</w:t>
      </w:r>
    </w:p>
    <w:p w:rsidR="0080235E" w:rsidRPr="00BF40B7" w:rsidRDefault="0080235E" w:rsidP="0080235E">
      <w:pPr>
        <w:widowControl w:val="0"/>
        <w:spacing w:after="0"/>
        <w:ind w:left="20" w:right="3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0235E" w:rsidRPr="00BF40B7" w:rsidRDefault="0080235E" w:rsidP="0080235E">
      <w:pPr>
        <w:widowControl w:val="0"/>
        <w:numPr>
          <w:ilvl w:val="0"/>
          <w:numId w:val="3"/>
        </w:numPr>
        <w:tabs>
          <w:tab w:val="left" w:pos="1015"/>
        </w:tabs>
        <w:spacing w:after="0"/>
        <w:ind w:left="644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Личностные результаты: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Осознание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Формирование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598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Формирование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Овладение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современным языком, соответствующим уровню развития науки и общественной практики, в том числе и химическим;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Освоение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80235E" w:rsidRPr="00BF40B7" w:rsidRDefault="0080235E" w:rsidP="0080235E">
      <w:pPr>
        <w:widowControl w:val="0"/>
        <w:numPr>
          <w:ilvl w:val="0"/>
          <w:numId w:val="4"/>
        </w:numPr>
        <w:tabs>
          <w:tab w:val="left" w:pos="598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Формирование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80235E" w:rsidRPr="00BF40B7" w:rsidRDefault="0080235E" w:rsidP="0080235E">
      <w:pPr>
        <w:widowControl w:val="0"/>
        <w:tabs>
          <w:tab w:val="left" w:pos="598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0235E" w:rsidRPr="00BF40B7" w:rsidRDefault="0080235E" w:rsidP="0080235E">
      <w:pPr>
        <w:widowControl w:val="0"/>
        <w:numPr>
          <w:ilvl w:val="0"/>
          <w:numId w:val="3"/>
        </w:numPr>
        <w:tabs>
          <w:tab w:val="left" w:pos="1015"/>
        </w:tabs>
        <w:spacing w:after="0"/>
        <w:ind w:left="644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Метапредметные результаты: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Определение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целей собственного обучения, постановка и формулирование для себя новых задач;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Планирование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путей достижения желаемого результата обучения химии как теоретического, так и экспериментального характера;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50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Соотнесение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с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воих действий с планируемыми результатами, </w:t>
      </w: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осуществление</w:t>
      </w:r>
      <w:r w:rsidR="0082225E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контроля своей деятельности в процессе достижения результата, </w:t>
      </w: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определение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Определение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Использование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выявление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причинно-следственных связей и 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построение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Умение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создают, применять и преобразовывать знаки и символы, модели и схемы для решения учебных и познавательных задач;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Формирование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и </w:t>
      </w: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развитие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80235E" w:rsidRPr="00BF40B7" w:rsidRDefault="0080235E" w:rsidP="0080235E">
      <w:pPr>
        <w:widowControl w:val="0"/>
        <w:numPr>
          <w:ilvl w:val="0"/>
          <w:numId w:val="5"/>
        </w:numPr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BF40B7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>Генерирование</w:t>
      </w:r>
      <w:r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идей и определение средств, необходимых для их реализации.</w:t>
      </w:r>
    </w:p>
    <w:p w:rsidR="0080235E" w:rsidRPr="00BF40B7" w:rsidRDefault="0080235E" w:rsidP="0080235E">
      <w:pPr>
        <w:widowControl w:val="0"/>
        <w:tabs>
          <w:tab w:val="left" w:pos="363"/>
        </w:tabs>
        <w:spacing w:after="0"/>
        <w:ind w:left="20" w:right="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0235E" w:rsidRPr="00BF40B7" w:rsidRDefault="0080235E" w:rsidP="0080235E">
      <w:pPr>
        <w:widowControl w:val="0"/>
        <w:numPr>
          <w:ilvl w:val="0"/>
          <w:numId w:val="3"/>
        </w:numPr>
        <w:tabs>
          <w:tab w:val="left" w:pos="1066"/>
        </w:tabs>
        <w:spacing w:after="0"/>
        <w:ind w:left="644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shd w:val="clear" w:color="auto" w:fill="FFFFFF"/>
          <w:lang w:eastAsia="en-US"/>
        </w:rPr>
      </w:pPr>
      <w:r w:rsidRPr="00BF40B7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Предметные результаты:</w:t>
      </w:r>
    </w:p>
    <w:p w:rsidR="0080235E" w:rsidRPr="00BF40B7" w:rsidRDefault="0080235E" w:rsidP="0080235E">
      <w:pPr>
        <w:widowControl w:val="0"/>
        <w:tabs>
          <w:tab w:val="left" w:pos="1066"/>
        </w:tabs>
        <w:spacing w:after="0"/>
        <w:ind w:left="644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Основные понятия химии (уровень атомно-молекулярных представлений)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научится: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/>
          <w:lang w:val="ru-RU"/>
        </w:rPr>
        <w:t>•</w:t>
      </w:r>
      <w:r w:rsidRPr="00441DC1">
        <w:rPr>
          <w:i/>
        </w:rPr>
        <w:t> </w:t>
      </w:r>
      <w:r w:rsidRPr="00441DC1">
        <w:rPr>
          <w:lang w:val="ru-RU"/>
        </w:rPr>
        <w:t>описывать свойства твёрдых, жидких, газообразных веществ, выделяя их существенные признаки;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сравнивать по составу оксиды, основания, кислоты, соли;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классифицировать оксиды и основания по свойствам, кислоты и соли по составу;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lang w:val="ru-RU"/>
        </w:rPr>
        <w:t xml:space="preserve">•  </w:t>
      </w:r>
      <w:r w:rsidRPr="00441DC1">
        <w:rPr>
          <w:i/>
          <w:lang w:val="ru-RU"/>
        </w:rPr>
        <w:t>определять по растениям Республики Башкортостан, являющимися  индикаторами кислотности почв, наличие в почве кислот; а также знать наличие различных кислот в лечебных грязях;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называть соли, находящиеся в недрах и на поверхностях земли, в минеральных водах Республики Башкортостан карбонаты (известняк, известковый туф, мелоподобный мергель), а также сульфаты (гипс, ангидрид) кальция и знать использование их в быту и в народном хозяйстве Республики Башкортостан, в  жизнедеятельности  человека;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iCs/>
          <w:lang w:val="ru-RU"/>
        </w:rPr>
        <w:t>• </w:t>
      </w:r>
      <w:r w:rsidRPr="00441DC1">
        <w:rPr>
          <w:i/>
          <w:lang w:val="ru-RU"/>
        </w:rPr>
        <w:t>описывать состав, свойства и значение (в природе и практической деятельности человека) простых веществ - кислорода и водорода;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характеризовать простые вещества, находящиеся в атмо-, лито-, гидросферах Республики Башкортостан, зная о содержании в них конкретных загрязнителей;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пользоваться лабораторным оборудованием и химической посудой;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получит возможность научиться: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грамотно обращаться с веществами в повседневной жизни;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lastRenderedPageBreak/>
        <w:t>• </w:t>
      </w:r>
      <w:r w:rsidRPr="00441DC1">
        <w:rPr>
          <w:lang w:val="ru-RU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Периодический закон и периодическая система химических элементов Д. И. Менделеева. Строение вещества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научится: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раскрывать смысл периодического закона Д. И. Менделеева;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описывать и характеризовать табличную форму периодической системы химических элементов;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изображать электронно-ионные формулы веществ, образованных химическими связями разного вида;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описывать основные этапы открытия Д. И. 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получит возможность научиться: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осознавать значение теоретических знаний для практической деятельности человека;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описывать изученные объекты как системы, применяя логику системного анализа;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Многообразие химических реакций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научится: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lastRenderedPageBreak/>
        <w:t>• </w:t>
      </w:r>
      <w:r w:rsidRPr="00441DC1">
        <w:rPr>
          <w:lang w:val="ru-RU"/>
        </w:rPr>
        <w:t>объяснять суть химических процессов и их принципиальное отличие от физических;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называть признаки и условия протекания химических реакций;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называть факторы, влияющие на скорость химических реакций;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называть факторы, влияющие на смещение химического равновесия;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выявлять в процессе эксперимента признаки, свидетельствующие о протекании химической реакции;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приготовлять растворы с определённой массовой долей растворённого вещества;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определять характер среды водных растворов кислот и щелочей по изменению окраски индикаторов;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получит возможность научиться: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молекулярные и полные ионные уравнения по сокращённым ионным уравнениям;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прогнозировать результаты воздействия различных факторов на изменение скорости химической реакции;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прогнозировать результаты воздействия различных факторов на смещение химического равновесия.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Многообразие веществ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научится: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определять по карте республики нахождение металлов и неметаллов в природе Башкортостана и их использование в жизнедеятельности человека;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составлять ряд соединений металлов, входящих в состав медных, железных, марганцевых руд в недрах Республики Башкортостан;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использовать знания об оксидах, солях и основаниях, которые применяются в промышленном производстве Республики Башкортостан;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 определять роль бинарных соединений в загрязнении атмосферы, образования кислотных дождей и фотохимических смогов, разрушения озоно-сферы  в Республике  Башкортостан;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/>
          <w:lang w:val="ru-RU"/>
        </w:rPr>
        <w:lastRenderedPageBreak/>
        <w:t>• характеризовать Республику Башкортостан как край богатый подземными источниками и  минеральными водами, а также лечебными грязями, называть эти источники и определять их химический состав (Al2O3, Fe2O3, CaO,MgO, K2O,P2O5 и др.)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формулы веществ по их названиям;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определять валентность и степень окисления элементов в веществах;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называть общие химические свойства, характерные для групп оксидов: кислотных, оснóвных, амфотерных;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i/>
          <w:lang w:val="ru-RU"/>
        </w:rPr>
      </w:pPr>
      <w:r w:rsidRPr="00441DC1">
        <w:rPr>
          <w:i/>
          <w:lang w:val="ru-RU"/>
        </w:rPr>
        <w:t>• определять оксиды, основания, кислоты, соли, используемые в быту, в промышленности, в медицине и в сельском хозяйстве Республики Башкортостан;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886341" w:rsidRPr="00441DC1" w:rsidRDefault="00886341" w:rsidP="00886341">
      <w:pPr>
        <w:pStyle w:val="a9"/>
        <w:numPr>
          <w:ilvl w:val="0"/>
          <w:numId w:val="2"/>
        </w:numPr>
        <w:ind w:right="283" w:firstLine="454"/>
        <w:jc w:val="both"/>
        <w:rPr>
          <w:lang w:val="ru-RU"/>
        </w:rPr>
      </w:pPr>
      <w:r w:rsidRPr="00441DC1">
        <w:rPr>
          <w:lang w:val="ru-RU"/>
        </w:rPr>
        <w:t>Выпускник получит возможность научиться: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прогнозировать химические свойства веществ на основе их состава и строения;</w:t>
      </w:r>
    </w:p>
    <w:p w:rsidR="00886341" w:rsidRPr="0088634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sz w:val="22"/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 xml:space="preserve">прогнозировать способность вещества </w:t>
      </w:r>
      <w:r w:rsidRPr="00886341">
        <w:rPr>
          <w:sz w:val="22"/>
          <w:lang w:val="ru-RU"/>
        </w:rPr>
        <w:t>проявлять окислительные или восстановительные свойства с учётом степеней окисления элементов, входящих в его состав;</w:t>
      </w:r>
    </w:p>
    <w:p w:rsidR="00886341" w:rsidRPr="0088634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sz w:val="22"/>
          <w:lang w:val="ru-RU"/>
        </w:rPr>
      </w:pPr>
      <w:r w:rsidRPr="00886341">
        <w:rPr>
          <w:iCs/>
          <w:sz w:val="22"/>
          <w:lang w:val="ru-RU"/>
        </w:rPr>
        <w:t>• </w:t>
      </w:r>
      <w:r w:rsidRPr="00886341">
        <w:rPr>
          <w:sz w:val="22"/>
          <w:lang w:val="ru-RU"/>
        </w:rPr>
        <w:t>выявлять существование генетической взаимосвязи между веществами в ряду: простое вещество - оксид - гидроксид - соль;</w:t>
      </w:r>
    </w:p>
    <w:p w:rsidR="00886341" w:rsidRPr="0088634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sz w:val="22"/>
          <w:lang w:val="ru-RU"/>
        </w:rPr>
      </w:pPr>
      <w:r w:rsidRPr="00886341">
        <w:rPr>
          <w:iCs/>
          <w:sz w:val="22"/>
          <w:lang w:val="ru-RU"/>
        </w:rPr>
        <w:t>• </w:t>
      </w:r>
      <w:r w:rsidRPr="00886341">
        <w:rPr>
          <w:sz w:val="22"/>
          <w:lang w:val="ru-RU"/>
        </w:rPr>
        <w:t>характеризовать особые свойства концентрированных серной и азотной кислот;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886341">
        <w:rPr>
          <w:iCs/>
          <w:sz w:val="22"/>
          <w:lang w:val="ru-RU"/>
        </w:rPr>
        <w:t>• </w:t>
      </w:r>
      <w:r w:rsidRPr="00886341">
        <w:rPr>
          <w:sz w:val="22"/>
          <w:lang w:val="ru-RU"/>
        </w:rPr>
        <w:t xml:space="preserve">приводить примеры уравнений реакций, лежащих в основе промышленных </w:t>
      </w:r>
      <w:r w:rsidRPr="00441DC1">
        <w:rPr>
          <w:lang w:val="ru-RU"/>
        </w:rPr>
        <w:t>способов получения аммиака, серной кислоты, чугуна и стали;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описывать физические и химические процессы, являющиеся частью круговорота веществ в природе;</w:t>
      </w:r>
    </w:p>
    <w:p w:rsidR="00886341" w:rsidRPr="00441DC1" w:rsidRDefault="00886341" w:rsidP="00886341">
      <w:pPr>
        <w:pStyle w:val="a9"/>
        <w:widowControl/>
        <w:numPr>
          <w:ilvl w:val="0"/>
          <w:numId w:val="2"/>
        </w:numPr>
        <w:autoSpaceDE/>
        <w:ind w:right="283" w:firstLine="454"/>
        <w:jc w:val="both"/>
        <w:rPr>
          <w:lang w:val="ru-RU"/>
        </w:rPr>
      </w:pPr>
      <w:r w:rsidRPr="00441DC1">
        <w:rPr>
          <w:iCs/>
          <w:lang w:val="ru-RU"/>
        </w:rPr>
        <w:t>• </w:t>
      </w:r>
      <w:r w:rsidRPr="00441DC1">
        <w:rPr>
          <w:lang w:val="ru-RU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80235E" w:rsidRPr="00BF40B7" w:rsidRDefault="0080235E" w:rsidP="0080235E">
      <w:pPr>
        <w:widowControl w:val="0"/>
        <w:numPr>
          <w:ilvl w:val="0"/>
          <w:numId w:val="2"/>
        </w:numPr>
        <w:tabs>
          <w:tab w:val="left" w:pos="1036"/>
        </w:tabs>
        <w:spacing w:after="0"/>
        <w:ind w:left="40" w:right="20" w:firstLine="720"/>
        <w:rPr>
          <w:rFonts w:ascii="Times New Roman" w:eastAsiaTheme="minorHAnsi" w:hAnsi="Times New Roman" w:cs="Times New Roman"/>
          <w:i/>
          <w:iCs/>
          <w:sz w:val="27"/>
          <w:szCs w:val="27"/>
          <w:lang w:eastAsia="en-US"/>
        </w:rPr>
        <w:sectPr w:rsidR="0080235E" w:rsidRPr="00BF40B7" w:rsidSect="009951CA">
          <w:footerReference w:type="default" r:id="rId9"/>
          <w:pgSz w:w="16838" w:h="11909" w:orient="landscape"/>
          <w:pgMar w:top="284" w:right="1619" w:bottom="142" w:left="1053" w:header="0" w:footer="3" w:gutter="0"/>
          <w:cols w:space="720"/>
          <w:noEndnote/>
          <w:docGrid w:linePitch="360"/>
        </w:sectPr>
      </w:pPr>
    </w:p>
    <w:p w:rsidR="0080235E" w:rsidRDefault="0080235E" w:rsidP="008023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35E" w:rsidRPr="00335E54" w:rsidRDefault="0080235E" w:rsidP="008023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886341" w:rsidRPr="00441DC1" w:rsidRDefault="00886341" w:rsidP="00886341">
      <w:pPr>
        <w:pStyle w:val="a9"/>
        <w:ind w:right="283" w:firstLine="454"/>
        <w:jc w:val="center"/>
        <w:rPr>
          <w:lang w:val="ru-RU"/>
        </w:rPr>
      </w:pPr>
      <w:r w:rsidRPr="00441DC1">
        <w:rPr>
          <w:b/>
          <w:lang w:val="ru-RU"/>
        </w:rPr>
        <w:t>Химия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Основные понятия химии (уровень атомно-молекулярных представлений)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Предмет химии. Методы познания в химии: наблюдение, эксперимент, измерение. Источники химической информации: химическая литература, Интернет.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Чистые вещества и смеси. Очистка веществ. Простые и сложные вещества. Металлы и неметаллы. Химический элемент, атом, молекула. Знаки химических элементов. Химическая формула. Валентность химических элементов.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соединений. Относительная атомная масса. Относительная молекулярная масса. Простые вещества, находящиеся атмо-, лито-, гидросферах Республики Башкортостан.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Физические явления и химические реакции. Признаки и условия протекания химических реакций. Закон сохранения массы веществ при химических реакциях. Химические уравнения.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Основные классы неорганических соединений. Номенклатура неорганических веществ. Оксиды. Оксиды металлов и неметаллов. Вода. Очистка воды. Аэрация воды. Взаимодействие воды с оксидами металлов и неметаллов. Кислоты, классификация и свойства: взаимодействие с металлами, оксидами металлов. Основания, классификация и свойства: взаимодействие с оксидами неметаллов, кислотами. Амфотерность. Кислотно-основные индикаторы. Соли. Средние соли. Взаимодействие солей с металлами, кислотами, щелочами. Связь между основными классами неорганических соединений. Растения-индикаторы Республики Башкортостан.  Нахождение  солей  в недрах Республики Башкортостан и их использование  в жизнедеятельности человека.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lang w:val="ru-RU"/>
        </w:rPr>
        <w:t>Первоначальные представления о естественных семействах (группах) химических элементов: щелочные металлы, галогены.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Периодический закон и периодическая система химических элементов Д.</w:t>
      </w:r>
      <w:r w:rsidRPr="00441DC1">
        <w:rPr>
          <w:b/>
        </w:rPr>
        <w:t> </w:t>
      </w:r>
      <w:r w:rsidRPr="00441DC1">
        <w:rPr>
          <w:b/>
          <w:lang w:val="ru-RU"/>
        </w:rPr>
        <w:t>И.</w:t>
      </w:r>
      <w:r w:rsidRPr="00441DC1">
        <w:rPr>
          <w:b/>
        </w:rPr>
        <w:t> </w:t>
      </w:r>
      <w:r w:rsidRPr="00441DC1">
        <w:rPr>
          <w:b/>
          <w:lang w:val="ru-RU"/>
        </w:rPr>
        <w:t>Менделеева. Строение вещества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Периодический закон. История открытия периодического закона. Значение периодического закона для развития науки.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Периодическая система как естественно-научная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 И. Менделеева». Физический смысл порядкового (атомного) номера, номера периода и номера группы (для элементов            А-групп).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Строение атома: ядро и электронная оболочка. Состав атомных ядер: протоны и нейтроны. Изотопы. Заряд атомного ядра, массовое число и относительная атомная масса. Электронная оболочка атома. Электронные слои атомов элементов малых периодов.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lang w:val="ru-RU"/>
        </w:rPr>
        <w:t>Химическая связь. Электроотрицательность атомов. Ковалентная неполярная и полярная связь. Ионная связь. Валентность, степень окисления, заряд иона.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Многообразие химических реакций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Классификация химических реакций: реакции соединения, разложения, замещения, обмена, экзотермические, эндотермические, окислительно-восстановительные, необратимые, обратимые.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Скорость химических реакций. Факторы, влияющие на скорость химических реакций.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lang w:val="ru-RU"/>
        </w:rPr>
        <w:t>Растворы. Электролитическая диссоциация. Электролиты и неэлектролиты. Катионы и анионы. Диссоциация солей, кислот и оснований в водных растворах. Реакции ионного обмена в растворах электролитов.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lastRenderedPageBreak/>
        <w:t>Многообразие веществ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both"/>
        <w:rPr>
          <w:lang w:val="ru-RU"/>
        </w:rPr>
      </w:pPr>
      <w:r w:rsidRPr="00441DC1">
        <w:rPr>
          <w:lang w:val="ru-RU"/>
        </w:rPr>
        <w:t>Общая характеристика неметаллов на основе их положения в периодической системе. Закономерности изменения физических и химических свойств неметаллов - простых веществ, их водородных соединений, высших оксидов и кислородсодержащих кислот на примере элементов второго и третьего периодов.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lang w:val="ru-RU"/>
        </w:rPr>
        <w:t>Общая характеристика металлов на основе их положения в периодической системе. Закономерности изменения физических и химических свойств металлов - простых веществ, их оксидов и гидроксидов на примере элементов второго и третьего периодов.</w:t>
      </w:r>
    </w:p>
    <w:p w:rsidR="00886341" w:rsidRPr="00441DC1" w:rsidRDefault="00886341" w:rsidP="00886341">
      <w:pPr>
        <w:pStyle w:val="a9"/>
        <w:ind w:right="283" w:firstLine="540"/>
        <w:jc w:val="both"/>
        <w:rPr>
          <w:lang w:val="ru-RU"/>
        </w:rPr>
      </w:pPr>
      <w:r w:rsidRPr="00441DC1">
        <w:rPr>
          <w:lang w:val="ru-RU"/>
        </w:rPr>
        <w:t>Нахождение металлов и неметаллов в природе Республики Башкортостан и их использование.  Роль бинарных соединений в загрязнении  природы Республики Башкортостан.  Минеральные источники Республики Башкортостан.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b/>
          <w:lang w:val="ru-RU"/>
        </w:rPr>
        <w:t>Экспериментальная химия</w:t>
      </w:r>
    </w:p>
    <w:p w:rsidR="00886341" w:rsidRPr="00441DC1" w:rsidRDefault="00886341" w:rsidP="00886341">
      <w:pPr>
        <w:pStyle w:val="a9"/>
        <w:ind w:right="283" w:firstLine="454"/>
        <w:jc w:val="both"/>
        <w:rPr>
          <w:lang w:val="ru-RU"/>
        </w:rPr>
      </w:pPr>
      <w:r w:rsidRPr="00441DC1">
        <w:rPr>
          <w:lang w:val="ru-RU"/>
        </w:rPr>
        <w:t>На изучение этого раздела не выделяется конкретное время, поскольку химический эксперимент является обязательной составной частью каждого из разделов программы.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школы. Вариант конкретизации химического эксперимента и распределения его по учебным темам приведён в примерном тематическом планировании.</w:t>
      </w:r>
    </w:p>
    <w:p w:rsidR="00886341" w:rsidRPr="00441DC1" w:rsidRDefault="00886341" w:rsidP="00886341">
      <w:pPr>
        <w:pStyle w:val="a9"/>
        <w:shd w:val="clear" w:color="auto" w:fill="FFFFFF"/>
        <w:ind w:right="283" w:firstLine="454"/>
        <w:jc w:val="center"/>
        <w:rPr>
          <w:lang w:val="ru-RU"/>
        </w:rPr>
      </w:pPr>
    </w:p>
    <w:p w:rsidR="0080235E" w:rsidRPr="0013500A" w:rsidRDefault="0080235E" w:rsidP="0080235E">
      <w:pPr>
        <w:pStyle w:val="a8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Default="0080235E" w:rsidP="0080235E">
      <w:pPr>
        <w:pStyle w:val="a8"/>
        <w:jc w:val="center"/>
        <w:rPr>
          <w:b/>
        </w:rPr>
      </w:pPr>
    </w:p>
    <w:p w:rsidR="00157A9C" w:rsidRPr="00335E54" w:rsidRDefault="00157A9C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157A9C" w:rsidRPr="00AB05D4" w:rsidRDefault="00157A9C" w:rsidP="00886341">
      <w:pPr>
        <w:pStyle w:val="a8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</w:p>
    <w:p w:rsidR="0080235E" w:rsidRPr="00335E54" w:rsidRDefault="0080235E" w:rsidP="0080235E">
      <w:pPr>
        <w:pStyle w:val="a8"/>
        <w:jc w:val="center"/>
        <w:rPr>
          <w:b/>
        </w:rPr>
      </w:pPr>
      <w:r w:rsidRPr="00335E54">
        <w:rPr>
          <w:b/>
        </w:rPr>
        <w:t>Учебно-тематический план</w:t>
      </w:r>
    </w:p>
    <w:p w:rsidR="0080235E" w:rsidRPr="00335E54" w:rsidRDefault="0080235E" w:rsidP="0080235E">
      <w:pPr>
        <w:pStyle w:val="a8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7"/>
        <w:gridCol w:w="5660"/>
        <w:gridCol w:w="2087"/>
        <w:gridCol w:w="2770"/>
        <w:gridCol w:w="3108"/>
      </w:tblGrid>
      <w:tr w:rsidR="0080235E" w:rsidRPr="00335E54" w:rsidTr="0007263B">
        <w:tc>
          <w:tcPr>
            <w:tcW w:w="757" w:type="dxa"/>
            <w:gridSpan w:val="2"/>
            <w:vMerge w:val="restart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t xml:space="preserve">Количество часов </w:t>
            </w:r>
            <w:r w:rsidRPr="00335E54">
              <w:lastRenderedPageBreak/>
              <w:t>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lastRenderedPageBreak/>
              <w:t>В том числе на проведение</w:t>
            </w:r>
          </w:p>
        </w:tc>
      </w:tr>
      <w:tr w:rsidR="0080235E" w:rsidRPr="00335E54" w:rsidTr="0007263B">
        <w:trPr>
          <w:trHeight w:val="714"/>
        </w:trPr>
        <w:tc>
          <w:tcPr>
            <w:tcW w:w="757" w:type="dxa"/>
            <w:gridSpan w:val="2"/>
            <w:vMerge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 w:rsidRPr="00335E54">
              <w:t xml:space="preserve">Контрольных </w:t>
            </w:r>
          </w:p>
          <w:p w:rsidR="0080235E" w:rsidRPr="00335E54" w:rsidRDefault="0080235E" w:rsidP="0007263B">
            <w:pPr>
              <w:pStyle w:val="a8"/>
              <w:jc w:val="center"/>
            </w:pPr>
            <w:r w:rsidRPr="00335E54">
              <w:t xml:space="preserve">работ </w:t>
            </w:r>
          </w:p>
        </w:tc>
      </w:tr>
      <w:tr w:rsidR="0080235E" w:rsidRPr="00335E54" w:rsidTr="0007263B">
        <w:trPr>
          <w:trHeight w:val="427"/>
        </w:trPr>
        <w:tc>
          <w:tcPr>
            <w:tcW w:w="14382" w:type="dxa"/>
            <w:gridSpan w:val="6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  <w:rPr>
                <w:b/>
                <w:i/>
              </w:rPr>
            </w:pPr>
            <w:r w:rsidRPr="00335E54">
              <w:rPr>
                <w:b/>
                <w:i/>
              </w:rPr>
              <w:lastRenderedPageBreak/>
              <w:t xml:space="preserve">8 класс 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8"/>
                <w:b w:val="0"/>
                <w:sz w:val="24"/>
                <w:szCs w:val="24"/>
              </w:rPr>
              <w:t xml:space="preserve">Начальные понятия и законы химии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  <w:r>
              <w:t>0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18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3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Основные классы неорганических соединений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2D33AB">
              <w:rPr>
                <w:rStyle w:val="115"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. И. Менделеева и строение атома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8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5"/>
                <w:color w:val="000000"/>
                <w:sz w:val="24"/>
                <w:szCs w:val="24"/>
              </w:rPr>
              <w:t>Х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 -восстановительные реакции</w:t>
            </w:r>
          </w:p>
        </w:tc>
        <w:tc>
          <w:tcPr>
            <w:tcW w:w="2087" w:type="dxa"/>
            <w:shd w:val="clear" w:color="auto" w:fill="auto"/>
          </w:tcPr>
          <w:p w:rsidR="0080235E" w:rsidRPr="00157A9C" w:rsidRDefault="0080235E" w:rsidP="0007263B">
            <w:pPr>
              <w:pStyle w:val="a8"/>
              <w:jc w:val="center"/>
              <w:rPr>
                <w:lang w:val="en-US"/>
              </w:rPr>
            </w:pPr>
            <w:r w:rsidRPr="002D33AB">
              <w:t>1</w:t>
            </w:r>
            <w:r w:rsidR="00157A9C">
              <w:rPr>
                <w:lang w:val="en-US"/>
              </w:rPr>
              <w:t>0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0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</w:tr>
      <w:tr w:rsidR="00157A9C" w:rsidRPr="006919C9" w:rsidTr="00157A9C">
        <w:trPr>
          <w:trHeight w:val="393"/>
        </w:trPr>
        <w:tc>
          <w:tcPr>
            <w:tcW w:w="750" w:type="dxa"/>
            <w:shd w:val="clear" w:color="auto" w:fill="auto"/>
          </w:tcPr>
          <w:p w:rsidR="00157A9C" w:rsidRPr="00157A9C" w:rsidRDefault="00157A9C" w:rsidP="00157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7" w:type="dxa"/>
            <w:gridSpan w:val="2"/>
            <w:shd w:val="clear" w:color="auto" w:fill="auto"/>
          </w:tcPr>
          <w:p w:rsidR="00157A9C" w:rsidRPr="00157A9C" w:rsidRDefault="00157A9C" w:rsidP="00157A9C">
            <w:pPr>
              <w:spacing w:after="0" w:line="240" w:lineRule="auto"/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087" w:type="dxa"/>
            <w:shd w:val="clear" w:color="auto" w:fill="auto"/>
          </w:tcPr>
          <w:p w:rsidR="00157A9C" w:rsidRPr="002D33AB" w:rsidRDefault="00157A9C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157A9C" w:rsidRPr="002D33AB" w:rsidRDefault="00157A9C" w:rsidP="0007263B">
            <w:pPr>
              <w:pStyle w:val="a8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157A9C" w:rsidRPr="002D33AB" w:rsidRDefault="00157A9C" w:rsidP="0007263B">
            <w:pPr>
              <w:pStyle w:val="a8"/>
              <w:jc w:val="center"/>
            </w:pPr>
          </w:p>
        </w:tc>
      </w:tr>
      <w:tr w:rsidR="0080235E" w:rsidRPr="006919C9" w:rsidTr="0007263B">
        <w:tc>
          <w:tcPr>
            <w:tcW w:w="6417" w:type="dxa"/>
            <w:gridSpan w:val="3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80235E" w:rsidRPr="00157A9C" w:rsidRDefault="00157A9C" w:rsidP="0007263B">
            <w:pPr>
              <w:pStyle w:val="a8"/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6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7</w:t>
            </w:r>
          </w:p>
        </w:tc>
      </w:tr>
      <w:tr w:rsidR="0080235E" w:rsidRPr="006919C9" w:rsidTr="0007263B">
        <w:trPr>
          <w:trHeight w:val="335"/>
        </w:trPr>
        <w:tc>
          <w:tcPr>
            <w:tcW w:w="14382" w:type="dxa"/>
            <w:gridSpan w:val="6"/>
            <w:shd w:val="clear" w:color="auto" w:fill="auto"/>
          </w:tcPr>
          <w:p w:rsidR="0080235E" w:rsidRPr="006919C9" w:rsidRDefault="0080235E" w:rsidP="0007263B">
            <w:pPr>
              <w:pStyle w:val="a8"/>
              <w:jc w:val="center"/>
              <w:rPr>
                <w:b/>
              </w:rPr>
            </w:pPr>
            <w:r w:rsidRPr="006919C9">
              <w:rPr>
                <w:b/>
                <w:i/>
              </w:rPr>
              <w:t xml:space="preserve">9 класс 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157A9C" w:rsidRDefault="0080235E" w:rsidP="0007263B">
            <w:pPr>
              <w:pStyle w:val="a8"/>
              <w:jc w:val="center"/>
              <w:rPr>
                <w:rStyle w:val="a5"/>
                <w:b w:val="0"/>
              </w:rPr>
            </w:pPr>
            <w:r w:rsidRPr="002D33AB">
              <w:rPr>
                <w:rStyle w:val="a5"/>
                <w:b w:val="0"/>
              </w:rPr>
              <w:t xml:space="preserve">Повторение и обобщение сведений по курсу </w:t>
            </w:r>
          </w:p>
          <w:p w:rsidR="0080235E" w:rsidRPr="002D33AB" w:rsidRDefault="0080235E" w:rsidP="0007263B">
            <w:pPr>
              <w:pStyle w:val="a8"/>
              <w:jc w:val="center"/>
              <w:rPr>
                <w:rStyle w:val="a5"/>
                <w:b w:val="0"/>
              </w:rPr>
            </w:pPr>
            <w:r w:rsidRPr="002D33AB">
              <w:rPr>
                <w:rStyle w:val="a5"/>
                <w:b w:val="0"/>
              </w:rPr>
              <w:t xml:space="preserve">8 класса. Химические реакции </w:t>
            </w:r>
          </w:p>
          <w:p w:rsidR="0080235E" w:rsidRPr="002D33AB" w:rsidRDefault="0080235E" w:rsidP="0007263B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5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5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5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5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17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5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</w:p>
        </w:tc>
      </w:tr>
      <w:tr w:rsidR="0080235E" w:rsidRPr="006919C9" w:rsidTr="0007263B">
        <w:tc>
          <w:tcPr>
            <w:tcW w:w="757" w:type="dxa"/>
            <w:gridSpan w:val="2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:rsidR="0080235E" w:rsidRPr="002D33AB" w:rsidRDefault="0080235E" w:rsidP="0007263B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5"/>
                <w:b w:val="0"/>
                <w:sz w:val="24"/>
                <w:szCs w:val="24"/>
              </w:rPr>
            </w:pPr>
            <w:r w:rsidRPr="002D33AB">
              <w:rPr>
                <w:rStyle w:val="a5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7</w:t>
            </w:r>
          </w:p>
        </w:tc>
        <w:tc>
          <w:tcPr>
            <w:tcW w:w="2770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80235E" w:rsidRPr="002D33AB" w:rsidRDefault="0080235E" w:rsidP="0007263B">
            <w:pPr>
              <w:pStyle w:val="a8"/>
              <w:jc w:val="center"/>
            </w:pPr>
            <w:r w:rsidRPr="002D33AB">
              <w:t>1</w:t>
            </w:r>
          </w:p>
        </w:tc>
      </w:tr>
      <w:tr w:rsidR="0080235E" w:rsidRPr="00335E54" w:rsidTr="0007263B">
        <w:tc>
          <w:tcPr>
            <w:tcW w:w="6417" w:type="dxa"/>
            <w:gridSpan w:val="3"/>
            <w:shd w:val="clear" w:color="auto" w:fill="auto"/>
          </w:tcPr>
          <w:p w:rsidR="0080235E" w:rsidRPr="00335E54" w:rsidRDefault="0080235E" w:rsidP="0007263B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>
              <w:t>6</w:t>
            </w:r>
            <w:r w:rsidR="00DD3F88">
              <w:t>6</w:t>
            </w:r>
          </w:p>
        </w:tc>
        <w:tc>
          <w:tcPr>
            <w:tcW w:w="2770" w:type="dxa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:rsidR="0080235E" w:rsidRPr="00335E54" w:rsidRDefault="0080235E" w:rsidP="0007263B">
            <w:pPr>
              <w:pStyle w:val="a8"/>
              <w:jc w:val="center"/>
            </w:pPr>
            <w:r>
              <w:t>5</w:t>
            </w:r>
          </w:p>
        </w:tc>
      </w:tr>
    </w:tbl>
    <w:p w:rsidR="004324FD" w:rsidRDefault="005D37BF" w:rsidP="005D37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химии 8 класс</w:t>
      </w:r>
    </w:p>
    <w:tbl>
      <w:tblPr>
        <w:tblStyle w:val="a3"/>
        <w:tblW w:w="0" w:type="auto"/>
        <w:tblLook w:val="04A0"/>
      </w:tblPr>
      <w:tblGrid>
        <w:gridCol w:w="959"/>
        <w:gridCol w:w="7371"/>
        <w:gridCol w:w="1417"/>
        <w:gridCol w:w="1276"/>
        <w:gridCol w:w="2835"/>
      </w:tblGrid>
      <w:tr w:rsidR="005D37BF" w:rsidTr="007502C0">
        <w:tc>
          <w:tcPr>
            <w:tcW w:w="959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D37BF" w:rsidTr="007502C0">
        <w:tc>
          <w:tcPr>
            <w:tcW w:w="959" w:type="dxa"/>
            <w:vMerge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Теорит.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835" w:type="dxa"/>
            <w:vMerge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8"/>
                <w:rFonts w:eastAsia="MS Gothic"/>
              </w:rPr>
              <w:t>Начальные понятия и законы химии (21 ч)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Предмет химии. Роль химии в жизни человека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Методы изучения химии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Агрегатные состояния веществ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П.р</w:t>
            </w:r>
            <w:r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1</w:t>
            </w:r>
            <w:r w:rsidRPr="00BD130A">
              <w:rPr>
                <w:rStyle w:val="a5"/>
                <w:sz w:val="24"/>
                <w:szCs w:val="24"/>
              </w:rPr>
              <w:t xml:space="preserve"> «</w:t>
            </w:r>
            <w:r w:rsidRPr="00BD130A">
              <w:rPr>
                <w:rStyle w:val="117"/>
                <w:sz w:val="24"/>
                <w:szCs w:val="24"/>
              </w:rPr>
              <w:t xml:space="preserve">Знакомство с лабораторным оборудованием. Правила ТБ при работе в кабинете </w:t>
            </w:r>
            <w:r>
              <w:rPr>
                <w:rStyle w:val="117"/>
                <w:sz w:val="24"/>
                <w:szCs w:val="24"/>
              </w:rPr>
              <w:t>х</w:t>
            </w:r>
            <w:r w:rsidRPr="00BD130A">
              <w:rPr>
                <w:rStyle w:val="117"/>
                <w:sz w:val="24"/>
                <w:szCs w:val="24"/>
              </w:rPr>
              <w:t>имии»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Физические явления в химии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П.р.</w:t>
            </w:r>
            <w:r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2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a5"/>
                <w:rFonts w:cs="Times New Roman"/>
                <w:sz w:val="24"/>
                <w:szCs w:val="24"/>
              </w:rPr>
              <w:t>«</w:t>
            </w:r>
            <w:r w:rsidRPr="00BD130A">
              <w:rPr>
                <w:rStyle w:val="117"/>
                <w:sz w:val="24"/>
                <w:szCs w:val="24"/>
              </w:rPr>
              <w:t>Анализ почвы»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Атомно</w:t>
            </w:r>
            <w:r w:rsidRPr="00BD130A">
              <w:rPr>
                <w:rStyle w:val="117"/>
                <w:sz w:val="24"/>
                <w:szCs w:val="24"/>
              </w:rPr>
              <w:softHyphen/>
              <w:t>- молекулярное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учение. Химические элементы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Знаки химических</w:t>
            </w:r>
            <w:r>
              <w:rPr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элементов.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Pr="00BD130A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Периодическая</w:t>
            </w:r>
            <w:r w:rsidRPr="00E76F8F"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таблица химических</w:t>
            </w:r>
            <w:r w:rsidRPr="00E76F8F"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элементов  Д. И.</w:t>
            </w:r>
          </w:p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Менделеева.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r w:rsidRPr="00A37FE2">
              <w:rPr>
                <w:rStyle w:val="117"/>
                <w:sz w:val="24"/>
                <w:szCs w:val="24"/>
              </w:rPr>
              <w:t>Химические формулы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r w:rsidRPr="00A37FE2">
              <w:rPr>
                <w:rStyle w:val="117"/>
                <w:sz w:val="24"/>
                <w:szCs w:val="24"/>
              </w:rPr>
              <w:t>Химические формулы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r w:rsidRPr="00910243">
              <w:rPr>
                <w:rStyle w:val="117"/>
                <w:sz w:val="24"/>
                <w:szCs w:val="24"/>
              </w:rPr>
              <w:t>Валентность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r w:rsidRPr="00910243">
              <w:rPr>
                <w:rStyle w:val="117"/>
                <w:sz w:val="24"/>
                <w:szCs w:val="24"/>
              </w:rPr>
              <w:t>Валентность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реакции.</w:t>
            </w:r>
            <w:r>
              <w:rPr>
                <w:rStyle w:val="117"/>
                <w:sz w:val="24"/>
                <w:szCs w:val="24"/>
              </w:rPr>
              <w:t xml:space="preserve"> Срез знаний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Закон сохранения массы веществ. Химические уравнения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уравнения</w:t>
            </w:r>
            <w:r>
              <w:rPr>
                <w:rStyle w:val="117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Повторение и обобщение темы «Начальные понятия и законы химии»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Контрольная работа 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1 «Начальные понятия и законы химии»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Default="005D37BF" w:rsidP="007502C0">
            <w:pPr>
              <w:jc w:val="center"/>
              <w:rPr>
                <w:rStyle w:val="112"/>
                <w:color w:val="000000"/>
                <w:sz w:val="24"/>
                <w:szCs w:val="24"/>
              </w:rPr>
            </w:pPr>
            <w:r w:rsidRPr="002D33AB">
              <w:rPr>
                <w:rStyle w:val="112"/>
                <w:color w:val="000000"/>
                <w:sz w:val="24"/>
                <w:szCs w:val="24"/>
              </w:rPr>
              <w:t>Важнейшие представители неорганических веществ.</w:t>
            </w:r>
          </w:p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color w:val="000000"/>
                <w:sz w:val="24"/>
                <w:szCs w:val="24"/>
              </w:rPr>
              <w:t xml:space="preserve"> Количественные отношения в химии</w:t>
            </w:r>
            <w:r>
              <w:rPr>
                <w:rStyle w:val="112"/>
                <w:color w:val="000000"/>
                <w:sz w:val="24"/>
                <w:szCs w:val="24"/>
              </w:rPr>
              <w:t xml:space="preserve"> (18ч).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Воздух и его состав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Кислород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П. р.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3</w:t>
            </w:r>
            <w:r w:rsidRPr="00BD130A">
              <w:rPr>
                <w:rStyle w:val="3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кислорода»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Водород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4</w:t>
            </w:r>
            <w:r w:rsidRPr="00BD130A">
              <w:rPr>
                <w:rStyle w:val="3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водорода»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Соли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rPr>
          <w:trHeight w:val="249"/>
        </w:trPr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Количество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вещества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Решение расчетных задач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с использованием понятия «количество </w:t>
            </w:r>
            <w:r>
              <w:rPr>
                <w:rStyle w:val="115"/>
                <w:color w:val="000000"/>
                <w:sz w:val="24"/>
                <w:szCs w:val="24"/>
              </w:rPr>
              <w:lastRenderedPageBreak/>
              <w:t>вещества».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Молярный объем</w:t>
            </w:r>
            <w:r>
              <w:rPr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газообразных  веществ</w:t>
            </w:r>
            <w:r>
              <w:rPr>
                <w:rStyle w:val="115"/>
                <w:color w:val="000000"/>
                <w:sz w:val="24"/>
                <w:szCs w:val="24"/>
              </w:rPr>
              <w:t>. Срез знаний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Вода. Основания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Растворы. Массовая доля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растворённого вещества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5</w:t>
            </w:r>
            <w:r w:rsidRPr="00BD130A">
              <w:rPr>
                <w:rStyle w:val="3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Приготовление растворов солей с их заданной массовой долей»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«Важнейшие представители неорганических веществ. Количественные отношения в химии»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Pr="00BB61C2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К.р.№2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«Важнейшие представители неорганических веществ. Количественные отношения в химии»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rPr>
                <w:rStyle w:val="115"/>
                <w:color w:val="000000"/>
                <w:sz w:val="24"/>
                <w:szCs w:val="24"/>
              </w:rPr>
            </w:pPr>
            <w:r w:rsidRPr="002D33AB">
              <w:rPr>
                <w:rStyle w:val="112"/>
                <w:color w:val="000000"/>
                <w:sz w:val="24"/>
                <w:szCs w:val="24"/>
              </w:rPr>
              <w:t>Основные классы неорганических соединений</w:t>
            </w:r>
            <w:r>
              <w:rPr>
                <w:rStyle w:val="112"/>
                <w:color w:val="000000"/>
                <w:sz w:val="24"/>
                <w:szCs w:val="24"/>
              </w:rPr>
              <w:t xml:space="preserve"> (10 ч)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 свойства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Основания: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свойства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Кислоты. Классификация кислот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кислот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Классификация солей.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солей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Генетическая связь между классами неорганических веществ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6</w:t>
            </w:r>
            <w:r w:rsidRPr="00BD130A">
              <w:rPr>
                <w:rStyle w:val="3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Решение экспериментальных задач»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№3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Default="005D37BF" w:rsidP="007502C0">
            <w:pPr>
              <w:jc w:val="center"/>
              <w:rPr>
                <w:rStyle w:val="114"/>
                <w:color w:val="000000"/>
                <w:sz w:val="24"/>
                <w:szCs w:val="24"/>
              </w:rPr>
            </w:pPr>
            <w:r w:rsidRPr="002D33AB">
              <w:rPr>
                <w:rStyle w:val="114"/>
                <w:color w:val="000000"/>
                <w:sz w:val="24"/>
                <w:szCs w:val="24"/>
              </w:rPr>
              <w:t xml:space="preserve">Периодический закон и Периодическая система </w:t>
            </w:r>
          </w:p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color w:val="000000"/>
                <w:sz w:val="24"/>
                <w:szCs w:val="24"/>
              </w:rPr>
              <w:t xml:space="preserve">химических элементов </w:t>
            </w:r>
            <w:r w:rsidRPr="00BB61C2">
              <w:rPr>
                <w:rStyle w:val="115"/>
                <w:b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color w:val="000000"/>
                <w:sz w:val="24"/>
                <w:szCs w:val="24"/>
              </w:rPr>
              <w:t>. И. Менделеева и строение атома</w:t>
            </w:r>
            <w:r>
              <w:rPr>
                <w:rStyle w:val="114"/>
                <w:color w:val="000000"/>
                <w:sz w:val="24"/>
                <w:szCs w:val="24"/>
              </w:rPr>
              <w:t xml:space="preserve"> (8ч).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Естественные семейства</w:t>
            </w:r>
            <w:r>
              <w:rPr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химических элементов.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Амфотерность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Открытие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Менделеевым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Периодического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закона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Строение электронных уровней атомов химических элементов №«№1-20 в таблице Д. И. Менделеева.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Периодический закон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Менделеева и строение атома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химического элемента на основании его положения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в Периодической системе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Значение Периодического закона и Периодической системы химических элементов </w:t>
            </w:r>
            <w:r w:rsidRPr="00BD130A">
              <w:rPr>
                <w:rStyle w:val="114"/>
                <w:b w:val="0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 И. Менделеева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Pr="00063F11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F11">
              <w:rPr>
                <w:rStyle w:val="115"/>
                <w:color w:val="000000"/>
                <w:sz w:val="24"/>
                <w:szCs w:val="24"/>
              </w:rPr>
              <w:t>Х</w:t>
            </w:r>
            <w:r>
              <w:rPr>
                <w:rStyle w:val="114"/>
                <w:color w:val="000000"/>
                <w:sz w:val="24"/>
                <w:szCs w:val="24"/>
              </w:rPr>
              <w:t>имическая связь. Окислительно</w:t>
            </w:r>
            <w:r w:rsidRPr="00063F11">
              <w:rPr>
                <w:rStyle w:val="114"/>
                <w:color w:val="000000"/>
                <w:sz w:val="24"/>
                <w:szCs w:val="24"/>
              </w:rPr>
              <w:t>-восстановительные реакции</w:t>
            </w:r>
            <w:r>
              <w:rPr>
                <w:rStyle w:val="114"/>
                <w:color w:val="000000"/>
                <w:sz w:val="24"/>
                <w:szCs w:val="24"/>
              </w:rPr>
              <w:t xml:space="preserve"> (10 ч).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Ионная химическая связь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химическая связь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полярная химическая связь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Металлическая химическая связь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Степень окисления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Pr="00063F11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 восстановительные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Pr="00063F11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 восстановительные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Pr="00BD130A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096D67">
              <w:rPr>
                <w:color w:val="000000"/>
                <w:sz w:val="24"/>
                <w:szCs w:val="24"/>
                <w:shd w:val="clear" w:color="auto" w:fill="FFFFFF"/>
              </w:rPr>
              <w:t>Решение расчетных задач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по темам: «ПЗ и 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ПСХЭ» и «Строение вещества. ОВР»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Итоговая контрольная работа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330" w:type="dxa"/>
            <w:gridSpan w:val="2"/>
          </w:tcPr>
          <w:p w:rsidR="005D37BF" w:rsidRPr="0080235E" w:rsidRDefault="005D37BF" w:rsidP="007502C0">
            <w:pPr>
              <w:jc w:val="center"/>
              <w:rPr>
                <w:rStyle w:val="115"/>
                <w:b/>
                <w:color w:val="000000"/>
                <w:sz w:val="24"/>
                <w:szCs w:val="24"/>
              </w:rPr>
            </w:pPr>
            <w:r w:rsidRPr="0080235E">
              <w:rPr>
                <w:rStyle w:val="115"/>
                <w:b/>
                <w:color w:val="000000"/>
                <w:sz w:val="24"/>
                <w:szCs w:val="24"/>
              </w:rPr>
              <w:t>Повторение.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Повторение. Строение атома.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rPr>
          <w:trHeight w:val="257"/>
        </w:trPr>
        <w:tc>
          <w:tcPr>
            <w:tcW w:w="959" w:type="dxa"/>
          </w:tcPr>
          <w:p w:rsidR="005D37BF" w:rsidRPr="004324FD" w:rsidRDefault="005D37BF" w:rsidP="007502C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276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BF" w:rsidRDefault="005D37BF" w:rsidP="005D37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BF" w:rsidRDefault="005D37BF" w:rsidP="005D37BF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C72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по химии 9 класс</w:t>
      </w:r>
    </w:p>
    <w:tbl>
      <w:tblPr>
        <w:tblStyle w:val="a3"/>
        <w:tblW w:w="14850" w:type="dxa"/>
        <w:tblLook w:val="04A0"/>
      </w:tblPr>
      <w:tblGrid>
        <w:gridCol w:w="817"/>
        <w:gridCol w:w="7938"/>
        <w:gridCol w:w="1418"/>
        <w:gridCol w:w="1417"/>
        <w:gridCol w:w="3260"/>
      </w:tblGrid>
      <w:tr w:rsidR="005D37BF" w:rsidTr="007502C0">
        <w:tc>
          <w:tcPr>
            <w:tcW w:w="817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vMerge w:val="restart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D37BF" w:rsidTr="007502C0">
        <w:tc>
          <w:tcPr>
            <w:tcW w:w="817" w:type="dxa"/>
            <w:vMerge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Теорит.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3260" w:type="dxa"/>
            <w:vMerge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Default="005D37BF" w:rsidP="007502C0">
            <w:pPr>
              <w:pStyle w:val="a8"/>
              <w:jc w:val="center"/>
              <w:rPr>
                <w:rStyle w:val="a5"/>
                <w:sz w:val="24"/>
              </w:rPr>
            </w:pPr>
            <w:r w:rsidRPr="00330C72">
              <w:rPr>
                <w:rStyle w:val="a5"/>
                <w:sz w:val="24"/>
              </w:rPr>
              <w:t xml:space="preserve">Повторение и обобщение сведений по курсу 8 класса. </w:t>
            </w:r>
          </w:p>
          <w:p w:rsidR="005D37BF" w:rsidRPr="00330C72" w:rsidRDefault="005D37BF" w:rsidP="007502C0">
            <w:pPr>
              <w:pStyle w:val="a8"/>
              <w:jc w:val="center"/>
              <w:rPr>
                <w:rStyle w:val="a5"/>
                <w:sz w:val="24"/>
              </w:rPr>
            </w:pPr>
            <w:r w:rsidRPr="00330C72">
              <w:rPr>
                <w:rStyle w:val="a5"/>
                <w:sz w:val="24"/>
              </w:rPr>
              <w:t>Химические реакции (5 ч)</w:t>
            </w:r>
          </w:p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Классификация неорганических веществ и их номенклатура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Классификация химических реакций по различным основаниям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Классификация химических реакций по различным основаниям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Понятие о скорости химической реакции.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Катализ.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19.09.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5"/>
                <w:sz w:val="24"/>
                <w:szCs w:val="24"/>
              </w:rPr>
              <w:lastRenderedPageBreak/>
              <w:t>Химические реакции в растворах (10 ч)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Электролитическая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диссоциация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Основные положения теории электролитической диссоциации (ТЭД)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r w:rsidRPr="00071940">
              <w:rPr>
                <w:rStyle w:val="115"/>
                <w:sz w:val="24"/>
                <w:szCs w:val="24"/>
              </w:rPr>
              <w:t>Химические свойства кислот в свете ТЭД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r w:rsidRPr="00071940">
              <w:rPr>
                <w:rStyle w:val="115"/>
                <w:sz w:val="24"/>
                <w:szCs w:val="24"/>
              </w:rPr>
              <w:t>Химические свойства кислот в свете ТЭД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Понятие о гидролизе солей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 xml:space="preserve">П.р. </w:t>
            </w:r>
            <w:r>
              <w:rPr>
                <w:rStyle w:val="115"/>
                <w:sz w:val="24"/>
                <w:szCs w:val="24"/>
              </w:rPr>
              <w:t xml:space="preserve">№ </w:t>
            </w:r>
            <w:r w:rsidRPr="003A46CB">
              <w:rPr>
                <w:rStyle w:val="115"/>
                <w:sz w:val="24"/>
                <w:szCs w:val="24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Контрольная работа №</w:t>
            </w:r>
            <w:r w:rsidRPr="003A46CB">
              <w:rPr>
                <w:rStyle w:val="115"/>
                <w:sz w:val="24"/>
                <w:szCs w:val="24"/>
              </w:rPr>
              <w:t xml:space="preserve"> 1 по теме «Химические реакции в растворах электролитов»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5"/>
                <w:sz w:val="24"/>
                <w:szCs w:val="24"/>
              </w:rPr>
              <w:t>Неметаллы и их соединения (25 ч)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 характеристика</w:t>
            </w:r>
            <w:r>
              <w:rPr>
                <w:rStyle w:val="115"/>
                <w:sz w:val="24"/>
                <w:szCs w:val="24"/>
              </w:rPr>
              <w:t xml:space="preserve"> н</w:t>
            </w:r>
            <w:r w:rsidRPr="003A46CB">
              <w:rPr>
                <w:rStyle w:val="115"/>
                <w:sz w:val="24"/>
                <w:szCs w:val="24"/>
              </w:rPr>
              <w:t>еметаллов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 xml:space="preserve">характеристика элементов </w:t>
            </w:r>
            <w:r w:rsidRPr="003A46CB">
              <w:rPr>
                <w:rStyle w:val="115"/>
                <w:sz w:val="24"/>
                <w:szCs w:val="24"/>
                <w:lang w:val="en-US"/>
              </w:rPr>
              <w:t>VIIA</w:t>
            </w:r>
            <w:r w:rsidRPr="003A46CB">
              <w:rPr>
                <w:rStyle w:val="115"/>
                <w:sz w:val="24"/>
                <w:szCs w:val="24"/>
              </w:rPr>
              <w:t xml:space="preserve"> группы — галогенов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Соединения галогенов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 xml:space="preserve">П.р.№ </w:t>
            </w:r>
            <w:r w:rsidRPr="003A46CB">
              <w:rPr>
                <w:rStyle w:val="115"/>
                <w:sz w:val="24"/>
                <w:szCs w:val="24"/>
              </w:rPr>
              <w:t xml:space="preserve"> 2.«Изучение свойств соляной кислоты»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 xml:space="preserve">Общая характеристика элементов VI А - </w:t>
            </w:r>
            <w:r>
              <w:rPr>
                <w:rStyle w:val="115"/>
                <w:sz w:val="24"/>
                <w:szCs w:val="24"/>
              </w:rPr>
              <w:t>х</w:t>
            </w:r>
            <w:r w:rsidRPr="003A46CB">
              <w:rPr>
                <w:rStyle w:val="115"/>
                <w:sz w:val="24"/>
                <w:szCs w:val="24"/>
              </w:rPr>
              <w:t>алькогенов. Сера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Сероводород и сульфиды</w:t>
            </w:r>
            <w:r>
              <w:rPr>
                <w:rStyle w:val="115"/>
                <w:sz w:val="24"/>
                <w:szCs w:val="24"/>
              </w:rPr>
              <w:t xml:space="preserve">. </w:t>
            </w:r>
            <w:r w:rsidRPr="00C85D08">
              <w:rPr>
                <w:rStyle w:val="115"/>
                <w:sz w:val="24"/>
                <w:szCs w:val="24"/>
              </w:rPr>
              <w:t>Сероводородный источник вблиз</w:t>
            </w:r>
            <w:r>
              <w:rPr>
                <w:rStyle w:val="115"/>
                <w:sz w:val="24"/>
                <w:szCs w:val="24"/>
              </w:rPr>
              <w:t>и</w:t>
            </w:r>
            <w:r w:rsidRPr="00C85D08">
              <w:rPr>
                <w:rStyle w:val="115"/>
                <w:sz w:val="24"/>
                <w:szCs w:val="24"/>
              </w:rPr>
              <w:t xml:space="preserve"> с. Бишкаин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Кислородные соединения серы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Style w:val="115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sz w:val="24"/>
                <w:szCs w:val="24"/>
              </w:rPr>
              <w:t xml:space="preserve"> 3.«Изучение свойств серной кислоты»</w:t>
            </w:r>
            <w:bookmarkEnd w:id="0"/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3A46CB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 xml:space="preserve">характеристика химических элементов </w:t>
            </w:r>
            <w:r w:rsidRPr="003A46CB">
              <w:rPr>
                <w:rStyle w:val="115"/>
                <w:sz w:val="24"/>
                <w:szCs w:val="24"/>
                <w:lang w:val="en-US"/>
              </w:rPr>
              <w:t>VA</w:t>
            </w:r>
            <w:r w:rsidRPr="003A46CB">
              <w:rPr>
                <w:rStyle w:val="115"/>
                <w:sz w:val="24"/>
                <w:szCs w:val="24"/>
              </w:rPr>
              <w:t xml:space="preserve"> группы. Азот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Аммиак. Соли аммония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П.р.№ 4</w:t>
            </w:r>
            <w:r w:rsidRPr="003A46CB">
              <w:rPr>
                <w:rStyle w:val="115"/>
                <w:sz w:val="24"/>
                <w:szCs w:val="24"/>
              </w:rPr>
              <w:t xml:space="preserve"> «Получение аммиака и изучение его свойств»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5D2827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A46CB">
              <w:rPr>
                <w:rStyle w:val="115"/>
                <w:sz w:val="24"/>
                <w:szCs w:val="24"/>
              </w:rPr>
              <w:t>Кислородсодержащие соединения азота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5D2827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A46CB">
              <w:rPr>
                <w:rStyle w:val="115"/>
                <w:sz w:val="24"/>
                <w:szCs w:val="24"/>
              </w:rPr>
              <w:t>Кислородсодержащие соединения азота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Фосфор и его соединения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характеристика элементов IV А- группы. Углерод</w:t>
            </w:r>
            <w:r>
              <w:rPr>
                <w:rStyle w:val="115"/>
                <w:sz w:val="24"/>
                <w:szCs w:val="24"/>
              </w:rPr>
              <w:t>. Срез знаний.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Кислородсодержащие соединения углерода</w:t>
            </w:r>
            <w:r>
              <w:rPr>
                <w:rStyle w:val="115"/>
                <w:sz w:val="24"/>
                <w:szCs w:val="24"/>
              </w:rPr>
              <w:t>. История названия села Пота</w:t>
            </w:r>
            <w:r w:rsidRPr="00C85D08">
              <w:rPr>
                <w:rStyle w:val="115"/>
                <w:sz w:val="24"/>
                <w:szCs w:val="24"/>
              </w:rPr>
              <w:t>шевка.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sz w:val="24"/>
                <w:szCs w:val="24"/>
              </w:rPr>
              <w:t xml:space="preserve"> 5. «Получение углекислого газа и изучение его свойств»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Углеводороды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Кислородсодержа</w:t>
            </w:r>
            <w:r w:rsidRPr="003A46CB">
              <w:rPr>
                <w:rStyle w:val="115"/>
                <w:sz w:val="24"/>
                <w:szCs w:val="24"/>
              </w:rPr>
              <w:softHyphen/>
              <w:t xml:space="preserve">щие органические </w:t>
            </w:r>
            <w:r>
              <w:rPr>
                <w:rStyle w:val="115"/>
                <w:sz w:val="24"/>
                <w:szCs w:val="24"/>
                <w:lang w:val="en-US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соединения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Кремний и его соединения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Силикатная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промышленность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Получение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неметаллов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Получение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важнейших</w:t>
            </w:r>
            <w:r>
              <w:rPr>
                <w:rStyle w:val="115"/>
                <w:sz w:val="24"/>
                <w:szCs w:val="24"/>
              </w:rPr>
              <w:t xml:space="preserve"> х</w:t>
            </w:r>
            <w:r w:rsidRPr="003A46CB">
              <w:rPr>
                <w:rStyle w:val="115"/>
                <w:sz w:val="24"/>
                <w:szCs w:val="24"/>
              </w:rPr>
              <w:t>имических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соединений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Обобщение по теме «Неметаллы и их соединения»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 xml:space="preserve">Контрольная работа №2 </w:t>
            </w:r>
            <w:r w:rsidRPr="003A46CB">
              <w:rPr>
                <w:rStyle w:val="115"/>
                <w:sz w:val="24"/>
                <w:szCs w:val="24"/>
              </w:rPr>
              <w:t xml:space="preserve"> по теме</w:t>
            </w:r>
            <w:r>
              <w:rPr>
                <w:rStyle w:val="115"/>
                <w:sz w:val="24"/>
                <w:szCs w:val="24"/>
              </w:rPr>
              <w:t>:</w:t>
            </w:r>
            <w:r w:rsidRPr="003A46CB">
              <w:rPr>
                <w:rStyle w:val="115"/>
                <w:sz w:val="24"/>
                <w:szCs w:val="24"/>
              </w:rPr>
              <w:t xml:space="preserve"> «Неметаллы и их соединения»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B2">
              <w:rPr>
                <w:rStyle w:val="a5"/>
                <w:sz w:val="24"/>
                <w:szCs w:val="24"/>
              </w:rPr>
              <w:t>Металлы и их соединения (17 ч)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Общие химические свойства 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3C1999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щ</w:t>
            </w:r>
            <w:r w:rsidRPr="003A46CB">
              <w:rPr>
                <w:rStyle w:val="115"/>
                <w:sz w:val="24"/>
                <w:szCs w:val="24"/>
              </w:rPr>
              <w:t>елочных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щ</w:t>
            </w:r>
            <w:r w:rsidRPr="003A46CB">
              <w:rPr>
                <w:rStyle w:val="115"/>
                <w:sz w:val="24"/>
                <w:szCs w:val="24"/>
              </w:rPr>
              <w:t>елочных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щ</w:t>
            </w:r>
            <w:r w:rsidRPr="003A46CB">
              <w:rPr>
                <w:rStyle w:val="115"/>
                <w:sz w:val="24"/>
                <w:szCs w:val="24"/>
              </w:rPr>
              <w:t>елочноземельных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Общая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характеристика</w:t>
            </w:r>
            <w:r>
              <w:rPr>
                <w:sz w:val="24"/>
                <w:szCs w:val="24"/>
              </w:rPr>
              <w:t xml:space="preserve"> щ</w:t>
            </w:r>
            <w:r w:rsidRPr="003A46CB">
              <w:rPr>
                <w:rStyle w:val="115"/>
                <w:sz w:val="24"/>
                <w:szCs w:val="24"/>
              </w:rPr>
              <w:t>елочноземельных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металлов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Жёсткость воды и способы её устранения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 xml:space="preserve">П.р. № </w:t>
            </w:r>
            <w:r w:rsidRPr="003A46CB">
              <w:rPr>
                <w:rStyle w:val="115"/>
                <w:sz w:val="24"/>
                <w:szCs w:val="24"/>
              </w:rPr>
              <w:t xml:space="preserve"> 6. «Получение жесткой воды и способы её устранения»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Алюминий и его соединения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Железо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Соединения железа.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П.р. №</w:t>
            </w:r>
            <w:r w:rsidRPr="003A46CB">
              <w:rPr>
                <w:rStyle w:val="115"/>
                <w:sz w:val="24"/>
                <w:szCs w:val="24"/>
              </w:rPr>
              <w:t xml:space="preserve"> 7 «Решение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экспериментальных задач по теме «Металлы»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Коррозия металлов и способы защиты от неё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Металлы в природе.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Понятие о металлургии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Контрольная работа №</w:t>
            </w:r>
            <w:r w:rsidRPr="003A46CB">
              <w:rPr>
                <w:rStyle w:val="115"/>
                <w:sz w:val="24"/>
                <w:szCs w:val="24"/>
              </w:rPr>
              <w:t>3 по теме «Металлы»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5"/>
                <w:sz w:val="24"/>
                <w:szCs w:val="24"/>
              </w:rPr>
              <w:t>Химия и окружающая среда (2 ч)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Химическая организация планеты Земля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108" w:firstLine="108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Охрана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окружающей среды от химического загрязнения</w:t>
            </w:r>
            <w:r>
              <w:rPr>
                <w:rStyle w:val="115"/>
                <w:sz w:val="24"/>
                <w:szCs w:val="24"/>
              </w:rPr>
              <w:t xml:space="preserve">. </w:t>
            </w:r>
            <w:r w:rsidRPr="00C85D08">
              <w:rPr>
                <w:rStyle w:val="115"/>
                <w:sz w:val="24"/>
                <w:szCs w:val="24"/>
              </w:rPr>
              <w:t>Раздельный сбор мусора.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755" w:type="dxa"/>
            <w:gridSpan w:val="2"/>
          </w:tcPr>
          <w:p w:rsidR="005D37BF" w:rsidRPr="003C1999" w:rsidRDefault="005D37BF" w:rsidP="007502C0">
            <w:pPr>
              <w:pStyle w:val="a6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A46CB">
              <w:rPr>
                <w:rStyle w:val="a5"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</w:t>
            </w:r>
            <w:r>
              <w:rPr>
                <w:rStyle w:val="a5"/>
                <w:sz w:val="24"/>
                <w:szCs w:val="24"/>
              </w:rPr>
              <w:t xml:space="preserve"> </w:t>
            </w:r>
            <w:r w:rsidRPr="003A46CB">
              <w:rPr>
                <w:rStyle w:val="a5"/>
                <w:sz w:val="24"/>
                <w:szCs w:val="24"/>
              </w:rPr>
              <w:t>(ОГЭ) (7 ч)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Вещества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3A46CB" w:rsidRDefault="005D37BF" w:rsidP="007502C0">
            <w:pPr>
              <w:rPr>
                <w:rStyle w:val="115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Вещества.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Химические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реакции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3A46CB" w:rsidRDefault="005D37BF" w:rsidP="007502C0">
            <w:pPr>
              <w:rPr>
                <w:rStyle w:val="115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Химические реакции.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pStyle w:val="a6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A46CB">
              <w:rPr>
                <w:rStyle w:val="115"/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неорганической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химии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неорганической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химии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Pr="003A46CB" w:rsidRDefault="005D37BF" w:rsidP="007502C0">
            <w:pPr>
              <w:rPr>
                <w:rStyle w:val="115"/>
                <w:sz w:val="24"/>
                <w:szCs w:val="24"/>
              </w:rPr>
            </w:pPr>
            <w:r>
              <w:rPr>
                <w:rStyle w:val="115"/>
                <w:sz w:val="24"/>
                <w:szCs w:val="24"/>
              </w:rPr>
              <w:t>Основы неорганической химии.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Повторение и обобщение по теме. Подготовка к контрольной работе</w:t>
            </w:r>
            <w:r>
              <w:rPr>
                <w:rStyle w:val="115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7BF" w:rsidTr="007502C0">
        <w:tc>
          <w:tcPr>
            <w:tcW w:w="817" w:type="dxa"/>
          </w:tcPr>
          <w:p w:rsidR="005D37BF" w:rsidRPr="00330C72" w:rsidRDefault="005D37BF" w:rsidP="005D37B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D37BF" w:rsidRDefault="005D37BF" w:rsidP="00750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sz w:val="24"/>
                <w:szCs w:val="24"/>
              </w:rPr>
              <w:t>Контрольная работа</w:t>
            </w:r>
            <w:r>
              <w:rPr>
                <w:rStyle w:val="115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sz w:val="24"/>
                <w:szCs w:val="24"/>
              </w:rPr>
              <w:t>№4 «Итоговая по курсу основной школы»</w:t>
            </w:r>
          </w:p>
        </w:tc>
        <w:tc>
          <w:tcPr>
            <w:tcW w:w="1418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1417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D37BF" w:rsidRDefault="005D37BF" w:rsidP="0075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37BF" w:rsidRDefault="005D37BF" w:rsidP="005D37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BF" w:rsidRPr="004324FD" w:rsidRDefault="005D37BF" w:rsidP="005D37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BF" w:rsidRPr="00120557" w:rsidRDefault="005D37BF" w:rsidP="005D37BF">
      <w:pPr>
        <w:rPr>
          <w:rFonts w:ascii="Times New Roman" w:hAnsi="Times New Roman" w:cs="Times New Roman"/>
          <w:sz w:val="24"/>
          <w:szCs w:val="24"/>
        </w:rPr>
      </w:pPr>
    </w:p>
    <w:p w:rsidR="005D37BF" w:rsidRPr="004324FD" w:rsidRDefault="005D37BF" w:rsidP="00886341">
      <w:pPr>
        <w:rPr>
          <w:rFonts w:ascii="Times New Roman" w:hAnsi="Times New Roman" w:cs="Times New Roman"/>
          <w:sz w:val="24"/>
          <w:szCs w:val="24"/>
        </w:rPr>
      </w:pPr>
    </w:p>
    <w:sectPr w:rsidR="005D37BF" w:rsidRPr="004324FD" w:rsidSect="005D37BF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0C4" w:rsidRDefault="001730C4" w:rsidP="00556D27">
      <w:pPr>
        <w:spacing w:after="0" w:line="240" w:lineRule="auto"/>
      </w:pPr>
      <w:r>
        <w:separator/>
      </w:r>
    </w:p>
  </w:endnote>
  <w:endnote w:type="continuationSeparator" w:id="1">
    <w:p w:rsidR="001730C4" w:rsidRDefault="001730C4" w:rsidP="00556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961082"/>
      <w:docPartObj>
        <w:docPartGallery w:val="Page Numbers (Bottom of Page)"/>
        <w:docPartUnique/>
      </w:docPartObj>
    </w:sdtPr>
    <w:sdtContent>
      <w:p w:rsidR="00556D27" w:rsidRDefault="00B527B7">
        <w:pPr>
          <w:pStyle w:val="ac"/>
          <w:jc w:val="right"/>
        </w:pPr>
        <w:fldSimple w:instr=" PAGE    \* MERGEFORMAT ">
          <w:r w:rsidR="005D37BF">
            <w:rPr>
              <w:noProof/>
            </w:rPr>
            <w:t>15</w:t>
          </w:r>
        </w:fldSimple>
      </w:p>
    </w:sdtContent>
  </w:sdt>
  <w:p w:rsidR="00556D27" w:rsidRDefault="00556D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0C4" w:rsidRDefault="001730C4" w:rsidP="00556D27">
      <w:pPr>
        <w:spacing w:after="0" w:line="240" w:lineRule="auto"/>
      </w:pPr>
      <w:r>
        <w:separator/>
      </w:r>
    </w:p>
  </w:footnote>
  <w:footnote w:type="continuationSeparator" w:id="1">
    <w:p w:rsidR="001730C4" w:rsidRDefault="001730C4" w:rsidP="00556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1FA7249"/>
    <w:multiLevelType w:val="hybridMultilevel"/>
    <w:tmpl w:val="6934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162B9F"/>
    <w:multiLevelType w:val="hybridMultilevel"/>
    <w:tmpl w:val="5CE2C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0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324FD"/>
    <w:rsid w:val="00055B71"/>
    <w:rsid w:val="00063F11"/>
    <w:rsid w:val="0007672B"/>
    <w:rsid w:val="000C558A"/>
    <w:rsid w:val="00157A9C"/>
    <w:rsid w:val="001730C4"/>
    <w:rsid w:val="00237D82"/>
    <w:rsid w:val="00263B08"/>
    <w:rsid w:val="00277B1A"/>
    <w:rsid w:val="00295E85"/>
    <w:rsid w:val="004324FD"/>
    <w:rsid w:val="00556D27"/>
    <w:rsid w:val="00571477"/>
    <w:rsid w:val="005D37BF"/>
    <w:rsid w:val="00612F9E"/>
    <w:rsid w:val="006F7084"/>
    <w:rsid w:val="00724907"/>
    <w:rsid w:val="0080235E"/>
    <w:rsid w:val="0082225E"/>
    <w:rsid w:val="00886341"/>
    <w:rsid w:val="009052C4"/>
    <w:rsid w:val="009951CA"/>
    <w:rsid w:val="009A58F9"/>
    <w:rsid w:val="009B28C0"/>
    <w:rsid w:val="00AB05D4"/>
    <w:rsid w:val="00AD0F8B"/>
    <w:rsid w:val="00B527B7"/>
    <w:rsid w:val="00BB61C2"/>
    <w:rsid w:val="00CF774A"/>
    <w:rsid w:val="00CF7F40"/>
    <w:rsid w:val="00D53F11"/>
    <w:rsid w:val="00DA3C45"/>
    <w:rsid w:val="00DD3F88"/>
    <w:rsid w:val="00E43566"/>
    <w:rsid w:val="00F835D4"/>
    <w:rsid w:val="00FA7D83"/>
    <w:rsid w:val="00FE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B08"/>
  </w:style>
  <w:style w:type="paragraph" w:styleId="1">
    <w:name w:val="heading 1"/>
    <w:basedOn w:val="a"/>
    <w:next w:val="a"/>
    <w:link w:val="10"/>
    <w:uiPriority w:val="9"/>
    <w:qFormat/>
    <w:rsid w:val="00995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24FD"/>
    <w:pPr>
      <w:ind w:left="720"/>
      <w:contextualSpacing/>
    </w:pPr>
  </w:style>
  <w:style w:type="character" w:customStyle="1" w:styleId="118">
    <w:name w:val="Основной текст + 118"/>
    <w:aliases w:val="5 pt9,Полужирный3"/>
    <w:basedOn w:val="a0"/>
    <w:uiPriority w:val="99"/>
    <w:rsid w:val="004324FD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a0"/>
    <w:uiPriority w:val="99"/>
    <w:rsid w:val="004324FD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a5">
    <w:name w:val="Основной текст + Полужирный"/>
    <w:uiPriority w:val="99"/>
    <w:rsid w:val="004324F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6"/>
    <w:uiPriority w:val="99"/>
    <w:rsid w:val="004324F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1"/>
    <w:uiPriority w:val="99"/>
    <w:rsid w:val="004324F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99"/>
    <w:semiHidden/>
    <w:rsid w:val="004324FD"/>
  </w:style>
  <w:style w:type="character" w:customStyle="1" w:styleId="115">
    <w:name w:val="Основной текст + 115"/>
    <w:aliases w:val="5 pt6"/>
    <w:basedOn w:val="11"/>
    <w:uiPriority w:val="99"/>
    <w:rsid w:val="00237D82"/>
    <w:rPr>
      <w:sz w:val="23"/>
      <w:szCs w:val="23"/>
      <w:u w:val="none"/>
    </w:rPr>
  </w:style>
  <w:style w:type="character" w:customStyle="1" w:styleId="112">
    <w:name w:val="Основной текст + 112"/>
    <w:aliases w:val="5 pt3,Полужирный1"/>
    <w:basedOn w:val="11"/>
    <w:uiPriority w:val="99"/>
    <w:rsid w:val="00237D82"/>
    <w:rPr>
      <w:b/>
      <w:bCs/>
      <w:sz w:val="23"/>
      <w:szCs w:val="23"/>
      <w:u w:val="none"/>
    </w:rPr>
  </w:style>
  <w:style w:type="character" w:customStyle="1" w:styleId="3">
    <w:name w:val="Основной текст (3)_"/>
    <w:link w:val="30"/>
    <w:locked/>
    <w:rsid w:val="00237D82"/>
    <w:rPr>
      <w:sz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7D82"/>
    <w:pPr>
      <w:widowControl w:val="0"/>
      <w:shd w:val="clear" w:color="auto" w:fill="FFFFFF"/>
      <w:spacing w:after="0" w:line="293" w:lineRule="exact"/>
      <w:ind w:hanging="1280"/>
    </w:pPr>
    <w:rPr>
      <w:sz w:val="26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1"/>
    <w:uiPriority w:val="99"/>
    <w:rsid w:val="00BB61C2"/>
    <w:rPr>
      <w:b/>
      <w:bCs/>
      <w:sz w:val="23"/>
      <w:szCs w:val="23"/>
      <w:u w:val="none"/>
    </w:rPr>
  </w:style>
  <w:style w:type="paragraph" w:styleId="a8">
    <w:name w:val="No Spacing"/>
    <w:uiPriority w:val="1"/>
    <w:qFormat/>
    <w:rsid w:val="008023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+ Полужирный3"/>
    <w:aliases w:val="Курсив"/>
    <w:basedOn w:val="11"/>
    <w:uiPriority w:val="99"/>
    <w:rsid w:val="0080235E"/>
    <w:rPr>
      <w:b/>
      <w:bCs/>
      <w:i/>
      <w:iCs/>
      <w:u w:val="none"/>
    </w:rPr>
  </w:style>
  <w:style w:type="character" w:customStyle="1" w:styleId="2">
    <w:name w:val="Основной текст (2)_"/>
    <w:basedOn w:val="a0"/>
    <w:link w:val="21"/>
    <w:uiPriority w:val="99"/>
    <w:rsid w:val="0080235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80235E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0235E"/>
    <w:pPr>
      <w:widowControl w:val="0"/>
      <w:shd w:val="clear" w:color="auto" w:fill="FFFFFF"/>
      <w:spacing w:after="1500" w:line="240" w:lineRule="atLeast"/>
      <w:jc w:val="both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rsid w:val="0080235E"/>
    <w:pPr>
      <w:widowControl w:val="0"/>
      <w:shd w:val="clear" w:color="auto" w:fill="FFFFFF"/>
      <w:spacing w:after="0" w:line="480" w:lineRule="exact"/>
      <w:jc w:val="both"/>
    </w:pPr>
    <w:rPr>
      <w:rFonts w:ascii="Times New Roman" w:hAnsi="Times New Roman" w:cs="Times New Roman"/>
      <w:b/>
      <w:bCs/>
      <w:i/>
      <w:iCs/>
      <w:sz w:val="27"/>
      <w:szCs w:val="27"/>
    </w:rPr>
  </w:style>
  <w:style w:type="character" w:customStyle="1" w:styleId="20">
    <w:name w:val="Основной текст (2)"/>
    <w:basedOn w:val="2"/>
    <w:uiPriority w:val="99"/>
    <w:rsid w:val="0080235E"/>
    <w:rPr>
      <w:u w:val="single"/>
    </w:rPr>
  </w:style>
  <w:style w:type="character" w:customStyle="1" w:styleId="22">
    <w:name w:val="Основной текст + Полужирный2"/>
    <w:basedOn w:val="11"/>
    <w:uiPriority w:val="99"/>
    <w:rsid w:val="0080235E"/>
    <w:rPr>
      <w:b/>
      <w:bCs/>
      <w:u w:val="single"/>
    </w:rPr>
  </w:style>
  <w:style w:type="character" w:customStyle="1" w:styleId="12">
    <w:name w:val="Основной текст + Полужирный1"/>
    <w:basedOn w:val="11"/>
    <w:uiPriority w:val="99"/>
    <w:rsid w:val="0080235E"/>
    <w:rPr>
      <w:b/>
      <w:bCs/>
      <w:u w:val="none"/>
    </w:rPr>
  </w:style>
  <w:style w:type="character" w:customStyle="1" w:styleId="50">
    <w:name w:val="Основной текст (5)"/>
    <w:basedOn w:val="5"/>
    <w:uiPriority w:val="99"/>
    <w:rsid w:val="0080235E"/>
    <w:rPr>
      <w:u w:val="none"/>
    </w:rPr>
  </w:style>
  <w:style w:type="paragraph" w:customStyle="1" w:styleId="a9">
    <w:name w:val="Базовый"/>
    <w:rsid w:val="00886341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a">
    <w:name w:val="header"/>
    <w:basedOn w:val="a"/>
    <w:link w:val="ab"/>
    <w:uiPriority w:val="99"/>
    <w:semiHidden/>
    <w:unhideWhenUsed/>
    <w:rsid w:val="00556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56D27"/>
  </w:style>
  <w:style w:type="paragraph" w:styleId="ac">
    <w:name w:val="footer"/>
    <w:basedOn w:val="a"/>
    <w:link w:val="ad"/>
    <w:uiPriority w:val="99"/>
    <w:unhideWhenUsed/>
    <w:rsid w:val="00556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56D27"/>
  </w:style>
  <w:style w:type="character" w:customStyle="1" w:styleId="10">
    <w:name w:val="Заголовок 1 Знак"/>
    <w:basedOn w:val="a0"/>
    <w:link w:val="1"/>
    <w:uiPriority w:val="9"/>
    <w:rsid w:val="00995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99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5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8E108-927E-46D7-9918-53AF2DF6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cp:lastPrinted>2023-09-09T05:51:00Z</cp:lastPrinted>
  <dcterms:created xsi:type="dcterms:W3CDTF">2023-09-14T04:49:00Z</dcterms:created>
  <dcterms:modified xsi:type="dcterms:W3CDTF">2023-09-14T04:49:00Z</dcterms:modified>
</cp:coreProperties>
</file>